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1460BDD1" w14:textId="77777777" w:rsidR="009E0D24" w:rsidRPr="009E0D24" w:rsidRDefault="001D3AFC" w:rsidP="009E0D2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  <w:spacing w:val="4"/>
        </w:rPr>
      </w:pPr>
      <w:r>
        <w:rPr>
          <w:rFonts w:ascii="Cambria" w:hAnsi="Cambria"/>
          <w:spacing w:val="4"/>
        </w:rPr>
        <w:tab/>
      </w:r>
      <w:r w:rsidR="009E0D24" w:rsidRPr="009E0D24">
        <w:rPr>
          <w:rFonts w:ascii="Cambria" w:hAnsi="Cambria"/>
          <w:bCs/>
          <w:spacing w:val="4"/>
        </w:rPr>
        <w:t>Nazwa zadania: Wykonanie projektu budowlanego nowej siedziby Urzędu Gminy Suchy Las na działce nr 533/6 przy ul. Szkolnej 13 w Suchym Lesie</w:t>
      </w:r>
    </w:p>
    <w:p w14:paraId="5E5EB777" w14:textId="7D1691F4" w:rsidR="009E0D24" w:rsidRPr="009E0D24" w:rsidRDefault="009E0D24" w:rsidP="009E0D2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  <w:spacing w:val="4"/>
        </w:rPr>
      </w:pPr>
      <w:r w:rsidRPr="009E0D24">
        <w:rPr>
          <w:rFonts w:ascii="Cambria" w:hAnsi="Cambria"/>
          <w:bCs/>
          <w:spacing w:val="4"/>
        </w:rPr>
        <w:t>(znak postępowania:</w:t>
      </w:r>
      <w:r w:rsidRPr="009E0D24">
        <w:rPr>
          <w:rFonts w:ascii="Cambria" w:hAnsi="Cambria"/>
          <w:spacing w:val="4"/>
        </w:rPr>
        <w:t xml:space="preserve"> ZP.</w:t>
      </w:r>
      <w:r w:rsidR="003206B6">
        <w:rPr>
          <w:rFonts w:ascii="Cambria" w:hAnsi="Cambria"/>
          <w:spacing w:val="4"/>
        </w:rPr>
        <w:t>1</w:t>
      </w:r>
      <w:r w:rsidR="00307890">
        <w:rPr>
          <w:rFonts w:ascii="Cambria" w:hAnsi="Cambria"/>
          <w:spacing w:val="4"/>
        </w:rPr>
        <w:t>/2022</w:t>
      </w:r>
      <w:r w:rsidRPr="009E0D24">
        <w:rPr>
          <w:rFonts w:ascii="Cambria" w:hAnsi="Cambria"/>
          <w:bCs/>
          <w:spacing w:val="4"/>
        </w:rPr>
        <w:t>)</w:t>
      </w:r>
    </w:p>
    <w:p w14:paraId="4F0CE306" w14:textId="72B14770" w:rsidR="00AD498C" w:rsidRPr="006D2729" w:rsidRDefault="00AD498C" w:rsidP="009E0D2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E3D7B25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3206B6">
        <w:rPr>
          <w:rFonts w:ascii="Cambria" w:hAnsi="Cambria"/>
          <w:snapToGrid w:val="0"/>
        </w:rPr>
        <w:t xml:space="preserve">Lokalną Agencję Rozwoju Gospodarczego Gminy Suchy Las Sp. z o.o.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CA2C" w14:textId="77777777" w:rsidR="00D710ED" w:rsidRDefault="00D710ED" w:rsidP="001D3AFC">
      <w:r>
        <w:separator/>
      </w:r>
    </w:p>
  </w:endnote>
  <w:endnote w:type="continuationSeparator" w:id="0">
    <w:p w14:paraId="7F44313E" w14:textId="77777777" w:rsidR="00D710ED" w:rsidRDefault="00D710ED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20F8F392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307890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6BF4" w14:textId="77777777" w:rsidR="00D710ED" w:rsidRDefault="00D710ED" w:rsidP="001D3AFC">
      <w:r>
        <w:separator/>
      </w:r>
    </w:p>
  </w:footnote>
  <w:footnote w:type="continuationSeparator" w:id="0">
    <w:p w14:paraId="0B8AA838" w14:textId="77777777" w:rsidR="00D710ED" w:rsidRDefault="00D710ED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C74A2"/>
    <w:rsid w:val="002E7274"/>
    <w:rsid w:val="00307890"/>
    <w:rsid w:val="0031107C"/>
    <w:rsid w:val="003206B6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A600D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B0545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B6AFC"/>
    <w:rsid w:val="009C5742"/>
    <w:rsid w:val="009E0D24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710ED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Rafał Urbaniak</cp:lastModifiedBy>
  <cp:revision>9</cp:revision>
  <cp:lastPrinted>2019-02-01T07:28:00Z</cp:lastPrinted>
  <dcterms:created xsi:type="dcterms:W3CDTF">2021-01-25T15:47:00Z</dcterms:created>
  <dcterms:modified xsi:type="dcterms:W3CDTF">2022-02-18T07:12:00Z</dcterms:modified>
</cp:coreProperties>
</file>